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5C52C" w14:textId="0CC6CABB" w:rsidR="00F35E2C" w:rsidRPr="00F35E2C" w:rsidRDefault="00F35E2C" w:rsidP="00F35E2C">
      <w:pPr>
        <w:tabs>
          <w:tab w:val="left" w:pos="284"/>
          <w:tab w:val="left" w:pos="3525"/>
          <w:tab w:val="left" w:pos="6237"/>
          <w:tab w:val="left" w:pos="6379"/>
          <w:tab w:val="right" w:pos="9072"/>
        </w:tabs>
        <w:spacing w:line="276" w:lineRule="auto"/>
        <w:jc w:val="center"/>
        <w:rPr>
          <w:rFonts w:ascii="Arial" w:eastAsiaTheme="majorEastAsia" w:hAnsi="Arial" w:cs="Arial"/>
          <w:b/>
          <w:sz w:val="22"/>
          <w:szCs w:val="22"/>
        </w:rPr>
      </w:pPr>
      <w:r w:rsidRPr="00F35E2C">
        <w:rPr>
          <w:rFonts w:ascii="Arial" w:eastAsiaTheme="majorEastAsia" w:hAnsi="Arial" w:cs="Arial"/>
          <w:b/>
          <w:sz w:val="22"/>
          <w:szCs w:val="22"/>
        </w:rPr>
        <w:t xml:space="preserve">                                                                                                     Załącznik nr </w:t>
      </w:r>
      <w:r w:rsidR="00D20056">
        <w:rPr>
          <w:rFonts w:ascii="Arial" w:eastAsiaTheme="majorEastAsia" w:hAnsi="Arial" w:cs="Arial"/>
          <w:b/>
          <w:sz w:val="22"/>
          <w:szCs w:val="22"/>
        </w:rPr>
        <w:t>1</w:t>
      </w:r>
      <w:r w:rsidR="00D53D05">
        <w:rPr>
          <w:rFonts w:ascii="Arial" w:eastAsiaTheme="majorEastAsia" w:hAnsi="Arial" w:cs="Arial"/>
          <w:b/>
          <w:sz w:val="22"/>
          <w:szCs w:val="22"/>
        </w:rPr>
        <w:t>0</w:t>
      </w:r>
      <w:r w:rsidR="00BB6ED0">
        <w:rPr>
          <w:rFonts w:ascii="Arial" w:eastAsiaTheme="majorEastAsia" w:hAnsi="Arial" w:cs="Arial"/>
          <w:b/>
          <w:sz w:val="22"/>
          <w:szCs w:val="22"/>
        </w:rPr>
        <w:t>b</w:t>
      </w:r>
      <w:r w:rsidRPr="00F35E2C">
        <w:rPr>
          <w:rFonts w:ascii="Arial" w:eastAsiaTheme="majorEastAsia" w:hAnsi="Arial" w:cs="Arial"/>
          <w:b/>
          <w:sz w:val="22"/>
          <w:szCs w:val="22"/>
        </w:rPr>
        <w:t xml:space="preserve"> do Umowy</w:t>
      </w:r>
    </w:p>
    <w:p w14:paraId="4C09F5B6" w14:textId="2D62BC43" w:rsidR="00F35E2C" w:rsidRPr="00F35E2C" w:rsidRDefault="00F35E2C" w:rsidP="00F35E2C">
      <w:pPr>
        <w:tabs>
          <w:tab w:val="left" w:pos="284"/>
          <w:tab w:val="left" w:pos="3525"/>
          <w:tab w:val="right" w:pos="9072"/>
        </w:tabs>
        <w:spacing w:line="276" w:lineRule="auto"/>
        <w:rPr>
          <w:rFonts w:ascii="Arial" w:eastAsiaTheme="majorEastAsia" w:hAnsi="Arial" w:cs="Arial"/>
          <w:b/>
          <w:sz w:val="22"/>
          <w:szCs w:val="22"/>
        </w:rPr>
      </w:pPr>
      <w:r w:rsidRPr="00F35E2C">
        <w:rPr>
          <w:rFonts w:ascii="Arial" w:eastAsiaTheme="majorEastAsia" w:hAnsi="Arial" w:cs="Arial"/>
          <w:b/>
          <w:sz w:val="22"/>
          <w:szCs w:val="22"/>
        </w:rPr>
        <w:tab/>
      </w:r>
      <w:r w:rsidRPr="00F35E2C">
        <w:rPr>
          <w:rFonts w:ascii="Arial" w:eastAsiaTheme="majorEastAsia" w:hAnsi="Arial" w:cs="Arial"/>
          <w:b/>
          <w:sz w:val="22"/>
          <w:szCs w:val="22"/>
        </w:rPr>
        <w:tab/>
        <w:t xml:space="preserve">                                            </w:t>
      </w:r>
      <w:r w:rsidR="001E638C">
        <w:rPr>
          <w:rFonts w:ascii="Arial" w:eastAsiaTheme="majorEastAsia" w:hAnsi="Arial" w:cs="Arial"/>
          <w:b/>
          <w:sz w:val="22"/>
          <w:szCs w:val="22"/>
        </w:rPr>
        <w:t xml:space="preserve"> </w:t>
      </w:r>
      <w:r w:rsidRPr="00F35E2C">
        <w:rPr>
          <w:rFonts w:ascii="Arial" w:eastAsiaTheme="majorEastAsia" w:hAnsi="Arial" w:cs="Arial"/>
          <w:b/>
          <w:sz w:val="22"/>
          <w:szCs w:val="22"/>
        </w:rPr>
        <w:t>nr</w:t>
      </w:r>
    </w:p>
    <w:p w14:paraId="352420F5" w14:textId="77777777" w:rsidR="00F35E2C" w:rsidRDefault="00F35E2C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461128AD" w14:textId="77777777" w:rsidR="00F35E2C" w:rsidRDefault="00F35E2C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7067B0CF" w14:textId="77777777" w:rsidR="00BB6ED0" w:rsidRPr="00BB6ED0" w:rsidRDefault="00BB6ED0" w:rsidP="00BB6ED0">
      <w:pPr>
        <w:overflowPunct/>
        <w:autoSpaceDE/>
        <w:autoSpaceDN/>
        <w:adjustRightInd/>
        <w:spacing w:after="160" w:line="259" w:lineRule="auto"/>
        <w:ind w:left="5664" w:firstLine="708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Miejscowość , data</w:t>
      </w:r>
    </w:p>
    <w:p w14:paraId="54F6D721" w14:textId="77777777" w:rsidR="00BB6ED0" w:rsidRPr="00BB6ED0" w:rsidRDefault="00BB6ED0" w:rsidP="00BB6ED0">
      <w:pPr>
        <w:overflowPunct/>
        <w:autoSpaceDE/>
        <w:autoSpaceDN/>
        <w:adjustRightInd/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Dane klienta:</w:t>
      </w:r>
    </w:p>
    <w:p w14:paraId="1CA7F66A" w14:textId="77777777" w:rsidR="00BB6ED0" w:rsidRPr="00BB6ED0" w:rsidRDefault="00BB6ED0" w:rsidP="00BB6ED0">
      <w:pPr>
        <w:overflowPunct/>
        <w:autoSpaceDE/>
        <w:autoSpaceDN/>
        <w:adjustRightInd/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…………………………………..</w:t>
      </w:r>
    </w:p>
    <w:p w14:paraId="72A509C9" w14:textId="77777777" w:rsidR="00BB6ED0" w:rsidRPr="00BB6ED0" w:rsidRDefault="00BB6ED0" w:rsidP="00BB6ED0">
      <w:pPr>
        <w:overflowPunct/>
        <w:autoSpaceDE/>
        <w:autoSpaceDN/>
        <w:adjustRightInd/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…………………………………..</w:t>
      </w:r>
    </w:p>
    <w:p w14:paraId="40755696" w14:textId="77777777" w:rsidR="00BB6ED0" w:rsidRPr="00BB6ED0" w:rsidRDefault="00BB6ED0" w:rsidP="00BB6ED0">
      <w:pPr>
        <w:overflowPunct/>
        <w:autoSpaceDE/>
        <w:autoSpaceDN/>
        <w:adjustRightInd/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…………………………………..</w:t>
      </w:r>
    </w:p>
    <w:p w14:paraId="708787FD" w14:textId="77777777" w:rsidR="00BB6ED0" w:rsidRPr="00BB6ED0" w:rsidRDefault="00BB6ED0" w:rsidP="00BB6ED0">
      <w:pPr>
        <w:overflowPunct/>
        <w:autoSpaceDE/>
        <w:autoSpaceDN/>
        <w:adjustRightInd/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A78EA66" w14:textId="77777777" w:rsidR="00BB6ED0" w:rsidRPr="00BB6ED0" w:rsidRDefault="00BB6ED0" w:rsidP="00BB6ED0">
      <w:pPr>
        <w:overflowPunct/>
        <w:autoSpaceDE/>
        <w:autoSpaceDN/>
        <w:adjustRightInd/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</w:p>
    <w:p w14:paraId="2BC51DB4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ind w:firstLine="708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Oświadczenie o akceptacji przekazywania faktur poprzez system KSeF</w:t>
      </w:r>
    </w:p>
    <w:p w14:paraId="44114347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ind w:firstLine="708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654EE02B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Działając na podstawie Ustawy z dnia 11 marca 2004r. o podatku od towarów i usług </w:t>
      </w:r>
    </w:p>
    <w:p w14:paraId="1DFAC89C" w14:textId="7F18A4CE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oświadcza, że akceptuje od dnia</w:t>
      </w:r>
      <w:r w:rsidR="00863B25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…………………..</w:t>
      </w:r>
      <w:r w:rsidR="003D6D43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otrzymywanie faktur ustrukturyzowanych przy użyciu Krajowego Systemu e-Faktur, wystawianych przy użyciu Krajowego Systemu e-Faktur</w:t>
      </w:r>
      <w:r w:rsidRPr="00BB6ED0" w:rsidDel="004C1184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przez:</w:t>
      </w:r>
    </w:p>
    <w:p w14:paraId="38EECD3B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Nazwa kontrahenta………………………………………………………………..………………….</w:t>
      </w:r>
    </w:p>
    <w:p w14:paraId="3C4431FE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Adres:………………………………………………………………………………………………….…</w:t>
      </w:r>
    </w:p>
    <w:p w14:paraId="1F3EA3C9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jc w:val="both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NIP………………………………………………………………………………………………………..(dalej „Wystawca”).</w:t>
      </w:r>
    </w:p>
    <w:p w14:paraId="411E0693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37EF03DA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Jednocześnie PKP Polskie Linie Kolejowe S.A z siedzibą w Warszawie oświadcza, </w:t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br/>
        <w:t xml:space="preserve">że: </w:t>
      </w:r>
    </w:p>
    <w:p w14:paraId="6773A2DA" w14:textId="77777777" w:rsidR="00BB6ED0" w:rsidRPr="00BB6ED0" w:rsidRDefault="00BB6ED0" w:rsidP="00BB6ED0">
      <w:pPr>
        <w:numPr>
          <w:ilvl w:val="0"/>
          <w:numId w:val="3"/>
        </w:numPr>
        <w:overflowPunct/>
        <w:autoSpaceDE/>
        <w:autoSpaceDN/>
        <w:adjustRightInd/>
        <w:spacing w:after="160" w:line="360" w:lineRule="auto"/>
        <w:contextualSpacing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posiada dostęp do Krajowego Systemu e-Faktur (KSeF) i będzie odbierała faktury bezpośrednio z systemu KSeF;</w:t>
      </w:r>
    </w:p>
    <w:p w14:paraId="5A3B6B2C" w14:textId="77777777" w:rsidR="00BB6ED0" w:rsidRPr="00BB6ED0" w:rsidRDefault="00BB6ED0" w:rsidP="00BB6ED0">
      <w:pPr>
        <w:numPr>
          <w:ilvl w:val="0"/>
          <w:numId w:val="3"/>
        </w:numPr>
        <w:overflowPunct/>
        <w:autoSpaceDE/>
        <w:autoSpaceDN/>
        <w:adjustRightInd/>
        <w:spacing w:after="160" w:line="360" w:lineRule="auto"/>
        <w:contextualSpacing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348B58FE" w14:textId="77777777" w:rsidR="00BB6ED0" w:rsidRPr="00BB6ED0" w:rsidRDefault="00BB6ED0" w:rsidP="00BB6ED0">
      <w:pPr>
        <w:numPr>
          <w:ilvl w:val="0"/>
          <w:numId w:val="3"/>
        </w:numPr>
        <w:overflowPunct/>
        <w:autoSpaceDE/>
        <w:autoSpaceDN/>
        <w:adjustRightInd/>
        <w:spacing w:after="160" w:line="360" w:lineRule="auto"/>
        <w:contextualSpacing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 xml:space="preserve">zwalnia Wystawcę z obowiązku doręczenia faktury wystawionej przy użyciu Krajowego Systemu e-Faktur w inny sposób, w szczególności w sposób określony w łączących PKP </w:t>
      </w:r>
      <w:bookmarkStart w:id="0" w:name="_Hlk207962809"/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Polskie Linie Kolejowe S.A </w:t>
      </w:r>
      <w:bookmarkEnd w:id="0"/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i Wystawcę umowach, z wyjątkiem awarii lub niedostępności KSeF;</w:t>
      </w:r>
    </w:p>
    <w:p w14:paraId="60E1D23A" w14:textId="77777777" w:rsidR="00BB6ED0" w:rsidRPr="00BB6ED0" w:rsidRDefault="00BB6ED0" w:rsidP="00BB6ED0">
      <w:pPr>
        <w:numPr>
          <w:ilvl w:val="0"/>
          <w:numId w:val="3"/>
        </w:numPr>
        <w:overflowPunct/>
        <w:autoSpaceDE/>
        <w:autoSpaceDN/>
        <w:adjustRightInd/>
        <w:spacing w:after="160" w:line="360" w:lineRule="auto"/>
        <w:contextualSpacing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524ADFA0" w14:textId="77777777" w:rsidR="00BB6ED0" w:rsidRPr="00BB6ED0" w:rsidRDefault="00BB6ED0" w:rsidP="00BB6ED0">
      <w:pPr>
        <w:numPr>
          <w:ilvl w:val="0"/>
          <w:numId w:val="3"/>
        </w:numPr>
        <w:overflowPunct/>
        <w:autoSpaceDE/>
        <w:autoSpaceDN/>
        <w:adjustRightInd/>
        <w:spacing w:after="160" w:line="360" w:lineRule="auto"/>
        <w:contextualSpacing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1D71CDD3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1F1E32E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7A53926" w14:textId="77777777" w:rsidR="00BB6ED0" w:rsidRPr="00BB6ED0" w:rsidRDefault="00BB6ED0" w:rsidP="00BB6ED0">
      <w:pPr>
        <w:overflowPunct/>
        <w:autoSpaceDE/>
        <w:autoSpaceDN/>
        <w:adjustRightInd/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088E2DB1" w14:textId="77777777" w:rsidR="00BB6ED0" w:rsidRPr="00BB6ED0" w:rsidRDefault="00BB6ED0" w:rsidP="004353C9">
      <w:pPr>
        <w:overflowPunct/>
        <w:autoSpaceDE/>
        <w:autoSpaceDN/>
        <w:adjustRightInd/>
        <w:spacing w:line="360" w:lineRule="auto"/>
        <w:ind w:firstLine="426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………………………………….</w:t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  <w:t>……………………………………</w:t>
      </w:r>
    </w:p>
    <w:p w14:paraId="517B8C55" w14:textId="77777777" w:rsidR="00BB6ED0" w:rsidRPr="00BB6ED0" w:rsidRDefault="00BB6ED0" w:rsidP="004353C9">
      <w:pPr>
        <w:overflowPunct/>
        <w:autoSpaceDE/>
        <w:autoSpaceDN/>
        <w:adjustRightInd/>
        <w:spacing w:line="360" w:lineRule="auto"/>
        <w:ind w:left="4956" w:hanging="4530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Data i podpis PKP PLK </w:t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BB6ED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  <w:t>Data i podpis wystawcy faktury</w:t>
      </w:r>
    </w:p>
    <w:p w14:paraId="0D974E50" w14:textId="77777777" w:rsidR="00216DFE" w:rsidRPr="00E23D8E" w:rsidRDefault="00216DFE" w:rsidP="007B17C9">
      <w:pPr>
        <w:spacing w:line="288" w:lineRule="auto"/>
        <w:jc w:val="both"/>
        <w:rPr>
          <w:rFonts w:ascii="Arial" w:hAnsi="Arial" w:cs="Arial"/>
          <w:szCs w:val="24"/>
        </w:rPr>
      </w:pPr>
    </w:p>
    <w:sectPr w:rsidR="00216DFE" w:rsidRPr="00E23D8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65DB8" w14:textId="77777777" w:rsidR="008C1E7C" w:rsidRDefault="008C1E7C" w:rsidP="00F35E2C">
      <w:r>
        <w:separator/>
      </w:r>
    </w:p>
  </w:endnote>
  <w:endnote w:type="continuationSeparator" w:id="0">
    <w:p w14:paraId="56BB23C8" w14:textId="77777777" w:rsidR="008C1E7C" w:rsidRDefault="008C1E7C" w:rsidP="00F35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18700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0729C7" w14:textId="77777777" w:rsidR="00F35E2C" w:rsidRDefault="00F35E2C">
            <w:pPr>
              <w:pStyle w:val="Stopka"/>
              <w:jc w:val="right"/>
            </w:pPr>
            <w:r w:rsidRPr="00F35E2C">
              <w:rPr>
                <w:rFonts w:ascii="Arial" w:hAnsi="Arial" w:cs="Arial"/>
              </w:rPr>
              <w:t xml:space="preserve">Strona </w:t>
            </w:r>
            <w:r w:rsidRPr="00F35E2C">
              <w:rPr>
                <w:rFonts w:ascii="Arial" w:hAnsi="Arial" w:cs="Arial"/>
                <w:b/>
                <w:bCs/>
              </w:rPr>
              <w:fldChar w:fldCharType="begin"/>
            </w:r>
            <w:r w:rsidRPr="00F35E2C">
              <w:rPr>
                <w:rFonts w:ascii="Arial" w:hAnsi="Arial" w:cs="Arial"/>
                <w:b/>
                <w:bCs/>
              </w:rPr>
              <w:instrText>PAGE</w:instrText>
            </w:r>
            <w:r w:rsidRPr="00F35E2C">
              <w:rPr>
                <w:rFonts w:ascii="Arial" w:hAnsi="Arial" w:cs="Arial"/>
                <w:b/>
                <w:bCs/>
              </w:rPr>
              <w:fldChar w:fldCharType="separate"/>
            </w:r>
            <w:r w:rsidR="00FD44AC">
              <w:rPr>
                <w:rFonts w:ascii="Arial" w:hAnsi="Arial" w:cs="Arial"/>
                <w:b/>
                <w:bCs/>
                <w:noProof/>
              </w:rPr>
              <w:t>2</w:t>
            </w:r>
            <w:r w:rsidRPr="00F35E2C">
              <w:rPr>
                <w:rFonts w:ascii="Arial" w:hAnsi="Arial" w:cs="Arial"/>
                <w:b/>
                <w:bCs/>
              </w:rPr>
              <w:fldChar w:fldCharType="end"/>
            </w:r>
            <w:r w:rsidRPr="00F35E2C">
              <w:rPr>
                <w:rFonts w:ascii="Arial" w:hAnsi="Arial" w:cs="Arial"/>
              </w:rPr>
              <w:t xml:space="preserve"> z </w:t>
            </w:r>
            <w:r w:rsidRPr="00F35E2C">
              <w:rPr>
                <w:rFonts w:ascii="Arial" w:hAnsi="Arial" w:cs="Arial"/>
                <w:b/>
                <w:bCs/>
              </w:rPr>
              <w:fldChar w:fldCharType="begin"/>
            </w:r>
            <w:r w:rsidRPr="00F35E2C">
              <w:rPr>
                <w:rFonts w:ascii="Arial" w:hAnsi="Arial" w:cs="Arial"/>
                <w:b/>
                <w:bCs/>
              </w:rPr>
              <w:instrText>NUMPAGES</w:instrText>
            </w:r>
            <w:r w:rsidRPr="00F35E2C">
              <w:rPr>
                <w:rFonts w:ascii="Arial" w:hAnsi="Arial" w:cs="Arial"/>
                <w:b/>
                <w:bCs/>
              </w:rPr>
              <w:fldChar w:fldCharType="separate"/>
            </w:r>
            <w:r w:rsidR="00FD44AC">
              <w:rPr>
                <w:rFonts w:ascii="Arial" w:hAnsi="Arial" w:cs="Arial"/>
                <w:b/>
                <w:bCs/>
                <w:noProof/>
              </w:rPr>
              <w:t>2</w:t>
            </w:r>
            <w:r w:rsidRPr="00F35E2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0DA9748" w14:textId="77777777" w:rsidR="00F35E2C" w:rsidRDefault="00F35E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F9EF" w14:textId="77777777" w:rsidR="008C1E7C" w:rsidRDefault="008C1E7C" w:rsidP="00F35E2C">
      <w:r>
        <w:separator/>
      </w:r>
    </w:p>
  </w:footnote>
  <w:footnote w:type="continuationSeparator" w:id="0">
    <w:p w14:paraId="6AC2EA9F" w14:textId="77777777" w:rsidR="008C1E7C" w:rsidRDefault="008C1E7C" w:rsidP="00F35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2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693334">
    <w:abstractNumId w:val="2"/>
  </w:num>
  <w:num w:numId="2" w16cid:durableId="1591232139">
    <w:abstractNumId w:val="1"/>
  </w:num>
  <w:num w:numId="3" w16cid:durableId="1798915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B70F4"/>
    <w:rsid w:val="000E0AB1"/>
    <w:rsid w:val="00163040"/>
    <w:rsid w:val="00192B7C"/>
    <w:rsid w:val="001C27BB"/>
    <w:rsid w:val="001E638C"/>
    <w:rsid w:val="00216DFE"/>
    <w:rsid w:val="00221D90"/>
    <w:rsid w:val="00234C93"/>
    <w:rsid w:val="002E598F"/>
    <w:rsid w:val="0034616C"/>
    <w:rsid w:val="003522A1"/>
    <w:rsid w:val="003A7E32"/>
    <w:rsid w:val="003D6D43"/>
    <w:rsid w:val="00400B2E"/>
    <w:rsid w:val="004353C9"/>
    <w:rsid w:val="004778FE"/>
    <w:rsid w:val="004F0DA7"/>
    <w:rsid w:val="00503D18"/>
    <w:rsid w:val="0058155D"/>
    <w:rsid w:val="00594430"/>
    <w:rsid w:val="005E02BB"/>
    <w:rsid w:val="005E5959"/>
    <w:rsid w:val="00660D62"/>
    <w:rsid w:val="00733708"/>
    <w:rsid w:val="00744C43"/>
    <w:rsid w:val="007B17C9"/>
    <w:rsid w:val="007B5127"/>
    <w:rsid w:val="007B7DAF"/>
    <w:rsid w:val="00863B25"/>
    <w:rsid w:val="008A4B29"/>
    <w:rsid w:val="008C1E7C"/>
    <w:rsid w:val="009251E2"/>
    <w:rsid w:val="00972EF6"/>
    <w:rsid w:val="009B29E0"/>
    <w:rsid w:val="009D469C"/>
    <w:rsid w:val="00A32DAE"/>
    <w:rsid w:val="00A81E8B"/>
    <w:rsid w:val="00A83960"/>
    <w:rsid w:val="00AD0E06"/>
    <w:rsid w:val="00AE2C58"/>
    <w:rsid w:val="00B232EF"/>
    <w:rsid w:val="00B23484"/>
    <w:rsid w:val="00BB6ED0"/>
    <w:rsid w:val="00BC21A7"/>
    <w:rsid w:val="00C06E75"/>
    <w:rsid w:val="00C653AE"/>
    <w:rsid w:val="00C90FB8"/>
    <w:rsid w:val="00C90FD0"/>
    <w:rsid w:val="00D20056"/>
    <w:rsid w:val="00D53D05"/>
    <w:rsid w:val="00D80E04"/>
    <w:rsid w:val="00DA0C02"/>
    <w:rsid w:val="00DE2B45"/>
    <w:rsid w:val="00DF141C"/>
    <w:rsid w:val="00DF6275"/>
    <w:rsid w:val="00E23D8E"/>
    <w:rsid w:val="00E44123"/>
    <w:rsid w:val="00E4621A"/>
    <w:rsid w:val="00EB475D"/>
    <w:rsid w:val="00F13F95"/>
    <w:rsid w:val="00F35E2C"/>
    <w:rsid w:val="00F85E62"/>
    <w:rsid w:val="00FC5582"/>
    <w:rsid w:val="00FD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9221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5E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5E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5E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5E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62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21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3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Niewiarowski Przemysław</cp:lastModifiedBy>
  <cp:revision>6</cp:revision>
  <cp:lastPrinted>2025-03-17T05:48:00Z</cp:lastPrinted>
  <dcterms:created xsi:type="dcterms:W3CDTF">2026-01-14T09:08:00Z</dcterms:created>
  <dcterms:modified xsi:type="dcterms:W3CDTF">2026-02-18T06:11:00Z</dcterms:modified>
</cp:coreProperties>
</file>